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5FD" w:rsidRDefault="005815FD" w:rsidP="005815FD">
      <w:pPr>
        <w:jc w:val="center"/>
      </w:pPr>
      <w:r>
        <w:t>FREQUENCY DATA</w:t>
      </w:r>
    </w:p>
    <w:p w:rsidR="005815FD" w:rsidRDefault="005815FD" w:rsidP="005815FD">
      <w:pPr>
        <w:jc w:val="center"/>
      </w:pPr>
      <w:r>
        <w:t>COMMA-SEPARATED</w:t>
      </w:r>
      <w:r w:rsidR="006A4BED">
        <w:t xml:space="preserve"> VALUES</w:t>
      </w:r>
      <w:r>
        <w:t xml:space="preserve"> (CSV) RECORD LAYOUT</w:t>
      </w:r>
    </w:p>
    <w:p w:rsidR="003D3BA9" w:rsidRDefault="005815FD" w:rsidP="005815FD">
      <w:pPr>
        <w:jc w:val="center"/>
      </w:pPr>
      <w:r>
        <w:t>(FRQ-FILE)</w:t>
      </w:r>
    </w:p>
    <w:p w:rsidR="005815FD" w:rsidRDefault="005815FD" w:rsidP="005815FD">
      <w:pPr>
        <w:jc w:val="center"/>
      </w:pPr>
    </w:p>
    <w:p w:rsidR="00421E61" w:rsidRDefault="005E2351" w:rsidP="005815FD">
      <w:r>
        <w:t>INFORMATION EFFECTIVE DATE:  10/06</w:t>
      </w:r>
      <w:bookmarkStart w:id="0" w:name="_GoBack"/>
      <w:bookmarkEnd w:id="0"/>
      <w:r w:rsidR="001E7BFC">
        <w:t>/2022</w:t>
      </w:r>
    </w:p>
    <w:p w:rsidR="005815FD" w:rsidRDefault="005815FD" w:rsidP="00421E61">
      <w:pPr>
        <w:ind w:left="720"/>
      </w:pPr>
      <w:r>
        <w:t>R</w:t>
      </w:r>
      <w:r w:rsidR="00421E61">
        <w:t>ECORD FORMAT:  COMMA DELIMITED WITH</w:t>
      </w:r>
      <w:r>
        <w:t xml:space="preserve"> ALL FIELDS ENCLOSED WITHIN DOUBLE-QUOTE CHARACTERS</w:t>
      </w:r>
    </w:p>
    <w:p w:rsidR="004D3161" w:rsidRDefault="005815FD" w:rsidP="00421E61">
      <w:pPr>
        <w:ind w:left="720"/>
      </w:pPr>
      <w:r>
        <w:t xml:space="preserve">LOGICAL RECORD </w:t>
      </w:r>
      <w:r w:rsidR="00A60466">
        <w:t>INTERVAL</w:t>
      </w:r>
      <w:r>
        <w:t xml:space="preserve">:  </w:t>
      </w:r>
      <w:r w:rsidR="009178ED">
        <w:t xml:space="preserve">ALL RECORDS HAVE THE SAME NUMBER OF FIELDS, IN THE SAME ORDER AND </w:t>
      </w:r>
      <w:r>
        <w:t xml:space="preserve">RECORD ENDS AT A LINE TERMINATOR </w:t>
      </w:r>
    </w:p>
    <w:p w:rsidR="005815FD" w:rsidRDefault="004D3161" w:rsidP="00421E61">
      <w:pPr>
        <w:ind w:left="720"/>
      </w:pPr>
      <w:r>
        <w:t>DATA HEADERS: FIRST ROW CONTAINS FIELD NAMES</w:t>
      </w:r>
      <w:r w:rsidR="005815FD">
        <w:t xml:space="preserve"> </w:t>
      </w:r>
    </w:p>
    <w:p w:rsidR="005815FD" w:rsidRDefault="00194FF9" w:rsidP="00534847">
      <w:pPr>
        <w:ind w:left="720"/>
      </w:pPr>
      <w:r>
        <w:t>ORDER</w:t>
      </w:r>
      <w:r w:rsidR="00203EF6">
        <w:t>ED BY</w:t>
      </w:r>
      <w:r>
        <w:t xml:space="preserve">:  </w:t>
      </w:r>
      <w:r w:rsidR="00534847" w:rsidRPr="00534847">
        <w:t>FACILITY,</w:t>
      </w:r>
      <w:r w:rsidR="00534847">
        <w:t xml:space="preserve"> </w:t>
      </w:r>
      <w:r w:rsidR="00534847" w:rsidRPr="00534847">
        <w:t>SERVICED_FACILITY,</w:t>
      </w:r>
      <w:r w:rsidR="00534847">
        <w:t xml:space="preserve"> </w:t>
      </w:r>
      <w:r w:rsidR="00534847" w:rsidRPr="00534847">
        <w:t>SERVICED_STATE,</w:t>
      </w:r>
      <w:r w:rsidR="00534847">
        <w:t xml:space="preserve"> </w:t>
      </w:r>
      <w:r w:rsidR="00534847" w:rsidRPr="00534847">
        <w:t>FREQ,</w:t>
      </w:r>
      <w:r w:rsidR="00534847">
        <w:t xml:space="preserve"> </w:t>
      </w:r>
      <w:r w:rsidR="00534847" w:rsidRPr="00534847">
        <w:t>FREQ_USE,</w:t>
      </w:r>
      <w:r w:rsidR="00534847">
        <w:t xml:space="preserve"> </w:t>
      </w:r>
      <w:r w:rsidR="00534847" w:rsidRPr="00534847">
        <w:t>SECTORIZATION,</w:t>
      </w:r>
      <w:r w:rsidR="00534847">
        <w:t xml:space="preserve"> </w:t>
      </w:r>
      <w:r w:rsidR="00534847" w:rsidRPr="00534847">
        <w:t>FACILITY_TYPE,</w:t>
      </w:r>
      <w:r w:rsidR="00534847">
        <w:t xml:space="preserve"> </w:t>
      </w:r>
      <w:r w:rsidR="00534847" w:rsidRPr="00534847">
        <w:t>USE_CODE</w:t>
      </w:r>
    </w:p>
    <w:p w:rsidR="005815FD" w:rsidRDefault="005815FD" w:rsidP="005815FD">
      <w:r>
        <w:t>GENERAL INFORMATION:</w:t>
      </w:r>
    </w:p>
    <w:p w:rsidR="005815FD" w:rsidRDefault="009178ED" w:rsidP="009178ED">
      <w:pPr>
        <w:pStyle w:val="ListParagraph"/>
        <w:numPr>
          <w:ilvl w:val="0"/>
          <w:numId w:val="1"/>
        </w:numPr>
      </w:pPr>
      <w:r w:rsidRPr="009178ED">
        <w:t>The FRQ.csv was designed as a comprehensive frequency data file.</w:t>
      </w:r>
    </w:p>
    <w:p w:rsidR="00D3477D" w:rsidRDefault="00203EF6" w:rsidP="00D3477D">
      <w:pPr>
        <w:pStyle w:val="ListParagraph"/>
        <w:numPr>
          <w:ilvl w:val="0"/>
          <w:numId w:val="1"/>
        </w:numPr>
      </w:pPr>
      <w:r>
        <w:t>The Ordered By</w:t>
      </w:r>
      <w:r w:rsidR="00D3477D">
        <w:t xml:space="preserve"> listed above (FACILITY, SERVICED_FACILITY, SERVICED_STATE, FREQ, FREQ_USE, SECTORIZATION</w:t>
      </w:r>
      <w:r w:rsidR="00FB12AE">
        <w:t xml:space="preserve">, FACILITY_TYPE, </w:t>
      </w:r>
      <w:proofErr w:type="gramStart"/>
      <w:r w:rsidR="00FB12AE">
        <w:t>USE</w:t>
      </w:r>
      <w:proofErr w:type="gramEnd"/>
      <w:r w:rsidR="00FB12AE">
        <w:t>_</w:t>
      </w:r>
      <w:r w:rsidR="0002592E">
        <w:t>CODE</w:t>
      </w:r>
      <w:r w:rsidR="00D3477D">
        <w:t>) is also the unique record key.</w:t>
      </w:r>
    </w:p>
    <w:p w:rsidR="009178ED" w:rsidRDefault="009178ED" w:rsidP="009178ED">
      <w:pPr>
        <w:pStyle w:val="ListParagraph"/>
        <w:numPr>
          <w:ilvl w:val="0"/>
          <w:numId w:val="1"/>
        </w:numPr>
      </w:pPr>
      <w:r w:rsidRPr="009178ED">
        <w:t xml:space="preserve">It is an alternative view of the frequency, use, and airport servicing that is currently reported in the TWR.txt and AFF.txt subscriber files, specifically in the TWR3, TWR7, AFF3 and AFF4 records.  It also includes RCO from COM.txt, GCO/CTAF/UNICOM from RMK record type in the APT.txt and ASOS/AWOS from AWOS.txt.   </w:t>
      </w:r>
    </w:p>
    <w:p w:rsidR="009178ED" w:rsidRPr="009178ED" w:rsidRDefault="009178ED" w:rsidP="009178ED">
      <w:pPr>
        <w:pStyle w:val="ListParagraph"/>
        <w:numPr>
          <w:ilvl w:val="0"/>
          <w:numId w:val="1"/>
        </w:numPr>
      </w:pPr>
      <w:r>
        <w:t xml:space="preserve">Please enter any feedback in the Aeronautical Information Portal.  </w:t>
      </w:r>
      <w:hyperlink r:id="rId5" w:history="1">
        <w:r w:rsidRPr="00A0683C">
          <w:rPr>
            <w:rStyle w:val="Hyperlink"/>
            <w:rFonts w:ascii="Times New Roman" w:hAnsi="Times New Roman"/>
            <w:sz w:val="24"/>
            <w:szCs w:val="24"/>
          </w:rPr>
          <w:t>https://nfdc.faa.gov/nfdcApps/controllers/PublicSecurity/nfdcLogin</w:t>
        </w:r>
      </w:hyperlink>
    </w:p>
    <w:p w:rsidR="009178ED" w:rsidRDefault="009178ED" w:rsidP="009178ED">
      <w:pPr>
        <w:ind w:left="360"/>
      </w:pPr>
    </w:p>
    <w:p w:rsidR="009178ED" w:rsidRDefault="00A60466" w:rsidP="00A60466">
      <w:pPr>
        <w:jc w:val="center"/>
      </w:pPr>
      <w:r>
        <w:t>FIELD DESCRIPTION</w:t>
      </w:r>
    </w:p>
    <w:p w:rsidR="000B5E00" w:rsidRDefault="000B5E00" w:rsidP="00A60466">
      <w:pPr>
        <w:jc w:val="center"/>
      </w:pPr>
    </w:p>
    <w:p w:rsidR="005C3FBD" w:rsidRDefault="005C3FBD" w:rsidP="00A60466">
      <w:r>
        <w:t>EFF_DATE – The 28 Day N</w:t>
      </w:r>
      <w:r w:rsidR="003525B7">
        <w:t>ASR Subscription Effective Date in format ‘YYYY/MM/DD’.</w:t>
      </w:r>
    </w:p>
    <w:p w:rsidR="000B5E00" w:rsidRDefault="004D3161" w:rsidP="00A60466">
      <w:r>
        <w:t xml:space="preserve">FACILITY </w:t>
      </w:r>
      <w:r w:rsidR="00F345E7">
        <w:t>–</w:t>
      </w:r>
      <w:r>
        <w:t xml:space="preserve"> </w:t>
      </w:r>
      <w:r w:rsidR="00F345E7">
        <w:t xml:space="preserve">Contains </w:t>
      </w:r>
      <w:r w:rsidR="003D7A97">
        <w:t xml:space="preserve">FACILITY </w:t>
      </w:r>
      <w:r w:rsidR="00F345E7">
        <w:t xml:space="preserve">ID except for </w:t>
      </w:r>
      <w:r w:rsidR="003D7A97">
        <w:t xml:space="preserve">FACILITY TYPE </w:t>
      </w:r>
      <w:r w:rsidR="00FB12AE">
        <w:t xml:space="preserve">AFIS, </w:t>
      </w:r>
      <w:r w:rsidR="003D7A97">
        <w:t xml:space="preserve">CTAF, GCO, </w:t>
      </w:r>
      <w:r w:rsidR="00F345E7">
        <w:t xml:space="preserve">UNICOM </w:t>
      </w:r>
      <w:r w:rsidR="003D7A97">
        <w:t xml:space="preserve">and RCAG which do not contain FACILITY IDs in NASR. The FACILITY NAME is used for RCAG sites.  </w:t>
      </w:r>
      <w:r w:rsidR="00FB12AE">
        <w:t xml:space="preserve">AFIS, </w:t>
      </w:r>
      <w:r w:rsidR="003D7A97">
        <w:t xml:space="preserve">CTAF, GCO and UNICOM </w:t>
      </w:r>
      <w:r w:rsidR="00F345E7">
        <w:t xml:space="preserve">are NULL since they </w:t>
      </w:r>
      <w:r w:rsidR="003D7A97">
        <w:t>do not contain either</w:t>
      </w:r>
      <w:r w:rsidR="00F345E7">
        <w:t xml:space="preserve"> a FACILITY ID </w:t>
      </w:r>
      <w:r w:rsidR="003D7A97">
        <w:t xml:space="preserve">or FACILITY NAME </w:t>
      </w:r>
      <w:r w:rsidR="00F345E7">
        <w:t>in NASR.</w:t>
      </w:r>
    </w:p>
    <w:p w:rsidR="00FB12AE" w:rsidRDefault="00FB12AE" w:rsidP="000B22BD">
      <w:r>
        <w:t>FAC_NAME – Official Facility Name. AFIS, CTAF, GCO and UNICOM</w:t>
      </w:r>
      <w:r w:rsidR="00644852">
        <w:t xml:space="preserve"> FACILITY TYPE</w:t>
      </w:r>
      <w:r w:rsidR="00EC46AD">
        <w:t>s</w:t>
      </w:r>
      <w:r>
        <w:t xml:space="preserve"> are NULL since they do not contain either a FACILITY ID or FACILITY NAME in NASR.</w:t>
      </w:r>
      <w:r w:rsidR="00644852">
        <w:t xml:space="preserve">  ASOS/AWOS FACILITY TYPEs are NULL since they do not contain a FACILITY NAME</w:t>
      </w:r>
      <w:r w:rsidR="00EC46AD">
        <w:t xml:space="preserve"> in NASR</w:t>
      </w:r>
      <w:r w:rsidR="00644852">
        <w:t>.</w:t>
      </w:r>
    </w:p>
    <w:p w:rsidR="009471D6" w:rsidRDefault="000B22BD" w:rsidP="000B22BD">
      <w:r>
        <w:t xml:space="preserve">FACILITY_TYPE – All records contain a FACILITY TYPE.  </w:t>
      </w:r>
      <w:r w:rsidR="009471D6">
        <w:t xml:space="preserve">Please note that RCO or RCO1 both are the same and serve the same function; a remote communication outlet. An RCO1 may exist if two separate sites </w:t>
      </w:r>
      <w:r w:rsidR="009471D6">
        <w:lastRenderedPageBreak/>
        <w:t>share the same identifier, e.g. one is collocated with a NAVAID and the other is physically on airport property.</w:t>
      </w:r>
    </w:p>
    <w:p w:rsidR="008874A8" w:rsidRDefault="009471D6" w:rsidP="000B22BD">
      <w:r>
        <w:t xml:space="preserve">ARTCC_ID </w:t>
      </w:r>
      <w:r w:rsidR="008874A8">
        <w:t>–</w:t>
      </w:r>
      <w:r>
        <w:t xml:space="preserve"> </w:t>
      </w:r>
      <w:r w:rsidR="008874A8">
        <w:t>FACILITY TYPEs ARTCC and RCAG contain an identified ARTCC ID.</w:t>
      </w:r>
    </w:p>
    <w:p w:rsidR="001B7D56" w:rsidRDefault="001B7D56" w:rsidP="001B7D56">
      <w:r>
        <w:t xml:space="preserve">FAC_SITE_NO – Landing Facility Site Number.  A unique identifying number. Any FACILITY ID that correspond to an airport will contain a FACILITY SITE NUMBER. </w:t>
      </w:r>
    </w:p>
    <w:p w:rsidR="001B7D56" w:rsidRDefault="001B7D56" w:rsidP="001B7D56">
      <w:r>
        <w:t xml:space="preserve">FAC_SITE_TYPE_CODE – Landing Facility Type Code. </w:t>
      </w:r>
    </w:p>
    <w:p w:rsidR="001B7D56" w:rsidRDefault="001B7D56" w:rsidP="001B7D56">
      <w:pPr>
        <w:spacing w:after="0"/>
      </w:pPr>
      <w:r>
        <w:t xml:space="preserve">                           CODE       FACILITY</w:t>
      </w:r>
    </w:p>
    <w:p w:rsidR="001B7D56" w:rsidRDefault="001B7D56" w:rsidP="001B7D56">
      <w:pPr>
        <w:spacing w:after="0"/>
      </w:pPr>
      <w:r>
        <w:t xml:space="preserve">                            ----           -----------</w:t>
      </w:r>
    </w:p>
    <w:p w:rsidR="001B7D56" w:rsidRDefault="001B7D56" w:rsidP="001B7D56">
      <w:pPr>
        <w:spacing w:after="0"/>
      </w:pPr>
      <w:r>
        <w:t xml:space="preserve">                             A             AIRPORT</w:t>
      </w:r>
    </w:p>
    <w:p w:rsidR="001B7D56" w:rsidRDefault="001B7D56" w:rsidP="001B7D56">
      <w:pPr>
        <w:spacing w:after="0"/>
      </w:pPr>
      <w:r>
        <w:t xml:space="preserve">                             B              BALLOONPORT</w:t>
      </w:r>
    </w:p>
    <w:p w:rsidR="001B7D56" w:rsidRDefault="001B7D56" w:rsidP="001B7D56">
      <w:pPr>
        <w:spacing w:after="0"/>
      </w:pPr>
      <w:r>
        <w:t xml:space="preserve">                             C              SEAPLANE BASE</w:t>
      </w:r>
    </w:p>
    <w:p w:rsidR="001B7D56" w:rsidRDefault="001B7D56" w:rsidP="001B7D56">
      <w:pPr>
        <w:spacing w:after="0"/>
      </w:pPr>
      <w:r>
        <w:t xml:space="preserve">                             G              GLIDERPORT</w:t>
      </w:r>
    </w:p>
    <w:p w:rsidR="001B7D56" w:rsidRDefault="001B7D56" w:rsidP="001B7D56">
      <w:pPr>
        <w:spacing w:after="0"/>
      </w:pPr>
      <w:r>
        <w:t xml:space="preserve">                             H              HELIPORT</w:t>
      </w:r>
    </w:p>
    <w:p w:rsidR="008874A8" w:rsidRDefault="001B7D56" w:rsidP="000B22BD">
      <w:r>
        <w:t xml:space="preserve">                             U              ULTRALIGHT</w:t>
      </w:r>
    </w:p>
    <w:p w:rsidR="008874A8" w:rsidRDefault="008874A8" w:rsidP="000B22BD">
      <w:r>
        <w:t>FAC_STATE – This is the two letter state ID of the FACILITY.</w:t>
      </w:r>
      <w:r w:rsidR="007B14F5">
        <w:t xml:space="preserve"> NULL if outside the US.</w:t>
      </w:r>
    </w:p>
    <w:p w:rsidR="006440CD" w:rsidRDefault="006440CD" w:rsidP="000B22BD">
      <w:r>
        <w:t>FAC_CITY – Facility Associated City Name.</w:t>
      </w:r>
    </w:p>
    <w:p w:rsidR="006440CD" w:rsidRDefault="006440CD" w:rsidP="000B22BD">
      <w:r>
        <w:t>FAC_COUNTRY – Country Post Office Code Facility Located.</w:t>
      </w:r>
    </w:p>
    <w:p w:rsidR="00084132" w:rsidRDefault="008874A8" w:rsidP="000B22BD">
      <w:r>
        <w:t xml:space="preserve">ASSOCIATED_NAVAID – FACILITY TYPE ASOS/AWOS </w:t>
      </w:r>
      <w:r w:rsidR="00084132">
        <w:t xml:space="preserve">ASSOCIATED NAVAID is a </w:t>
      </w:r>
      <w:r>
        <w:t>Y/N</w:t>
      </w:r>
      <w:r w:rsidR="00084132">
        <w:t xml:space="preserve"> flag</w:t>
      </w:r>
      <w:r>
        <w:t xml:space="preserve">. FACILITY TYPE </w:t>
      </w:r>
      <w:r w:rsidR="00084132">
        <w:t>RCO/RCO1 identifies ASSOCIATED NAVAID with the ASSOCIATED NAVAID ID. ASSOCIATED NAVAID is NULL for all other FACILITY TYPEs</w:t>
      </w:r>
      <w:r w:rsidR="004C09D5">
        <w:t xml:space="preserve"> and for RCO/RCO1 without NAVAID association</w:t>
      </w:r>
      <w:r w:rsidR="00084132">
        <w:t>.</w:t>
      </w:r>
    </w:p>
    <w:p w:rsidR="00EA44C5" w:rsidRDefault="00B55CDC" w:rsidP="000B22BD">
      <w:r>
        <w:t xml:space="preserve">CPDLC </w:t>
      </w:r>
      <w:r w:rsidR="00EA44C5">
        <w:t>–</w:t>
      </w:r>
      <w:r w:rsidR="003C4280">
        <w:t xml:space="preserve"> A </w:t>
      </w:r>
      <w:r w:rsidR="00EA44C5">
        <w:t>Controller Pilot Data Link Communications (CPDLC) remark associated with a FACILITY is listed here.</w:t>
      </w:r>
    </w:p>
    <w:p w:rsidR="003A02D2" w:rsidRDefault="005F56A1" w:rsidP="000B22BD">
      <w:r>
        <w:t xml:space="preserve">TOWER_HRS </w:t>
      </w:r>
      <w:r w:rsidR="00421E61">
        <w:t>–</w:t>
      </w:r>
      <w:r>
        <w:t xml:space="preserve"> </w:t>
      </w:r>
      <w:r w:rsidR="00421E61">
        <w:t xml:space="preserve">Only </w:t>
      </w:r>
      <w:r w:rsidR="001928A4">
        <w:t>listed for ATCT FACILITY TYPEs where the FACILITY</w:t>
      </w:r>
      <w:r w:rsidR="003A02D2">
        <w:t xml:space="preserve"> equals the SERVICED FACILITY.</w:t>
      </w:r>
    </w:p>
    <w:p w:rsidR="006E4909" w:rsidRDefault="003A02D2" w:rsidP="000B22BD">
      <w:r>
        <w:t xml:space="preserve">SERVICED_FACILITY </w:t>
      </w:r>
      <w:r w:rsidR="00F62DEF">
        <w:t>–</w:t>
      </w:r>
      <w:r>
        <w:t xml:space="preserve"> </w:t>
      </w:r>
      <w:r w:rsidR="00F62DEF">
        <w:t xml:space="preserve">The FACILITY ID </w:t>
      </w:r>
      <w:r w:rsidR="00464532">
        <w:t>(</w:t>
      </w:r>
      <w:r w:rsidR="00F62DEF">
        <w:t>or FACILITY NAME</w:t>
      </w:r>
      <w:r w:rsidR="00464532">
        <w:t xml:space="preserve"> if FACILITY TYPE is RCAG)</w:t>
      </w:r>
      <w:r w:rsidR="00F62DEF">
        <w:t xml:space="preserve"> that is serviced by the fre</w:t>
      </w:r>
      <w:r w:rsidR="003D4180">
        <w:t>quencies listed.  This is a NON-</w:t>
      </w:r>
      <w:r w:rsidR="00F62DEF">
        <w:t>NULL field.</w:t>
      </w:r>
      <w:r w:rsidR="001928A4">
        <w:t xml:space="preserve"> </w:t>
      </w:r>
    </w:p>
    <w:p w:rsidR="00464532" w:rsidRDefault="00464532" w:rsidP="001B7D56">
      <w:r>
        <w:t>SERVICED_FAC_NAME – The FACILITY NAME that is serviced by the frequencies listed.</w:t>
      </w:r>
    </w:p>
    <w:p w:rsidR="001B7D56" w:rsidRDefault="001B7D56" w:rsidP="001B7D56">
      <w:r>
        <w:t>SERVICED_SITE_NO – Landing Facility Site Number.  A unique identifying number. SERVICED FACILITY ID that correspond to an airport and is not the FACILITY ID.</w:t>
      </w:r>
    </w:p>
    <w:p w:rsidR="001B7D56" w:rsidRDefault="001B7D56" w:rsidP="001B7D56">
      <w:r>
        <w:t xml:space="preserve">SERVICED_SITE_TYPE_CODE – </w:t>
      </w:r>
      <w:r w:rsidR="001B5B38">
        <w:t>Landing Facility Type Code if SERVICED FACILITY is other than FACILITY.</w:t>
      </w:r>
    </w:p>
    <w:p w:rsidR="001B7D56" w:rsidRDefault="001B7D56" w:rsidP="001B7D56">
      <w:pPr>
        <w:spacing w:after="0"/>
      </w:pPr>
      <w:r>
        <w:t xml:space="preserve">                           CODE       FACILITY</w:t>
      </w:r>
    </w:p>
    <w:p w:rsidR="001B7D56" w:rsidRDefault="001B7D56" w:rsidP="001B7D56">
      <w:pPr>
        <w:spacing w:after="0"/>
      </w:pPr>
      <w:r>
        <w:t xml:space="preserve">                            ----           -----------</w:t>
      </w:r>
    </w:p>
    <w:p w:rsidR="001B7D56" w:rsidRDefault="001B7D56" w:rsidP="001B7D56">
      <w:pPr>
        <w:spacing w:after="0"/>
      </w:pPr>
      <w:r>
        <w:t xml:space="preserve">                             A             AIRPORT</w:t>
      </w:r>
    </w:p>
    <w:p w:rsidR="001B7D56" w:rsidRDefault="001B7D56" w:rsidP="001B7D56">
      <w:pPr>
        <w:spacing w:after="0"/>
      </w:pPr>
      <w:r>
        <w:t xml:space="preserve">                             B              BALLOONPORT</w:t>
      </w:r>
    </w:p>
    <w:p w:rsidR="001B7D56" w:rsidRDefault="001B7D56" w:rsidP="001B7D56">
      <w:pPr>
        <w:spacing w:after="0"/>
      </w:pPr>
      <w:r>
        <w:t xml:space="preserve">                             C              SEAPLANE BASE</w:t>
      </w:r>
    </w:p>
    <w:p w:rsidR="001B7D56" w:rsidRDefault="001B7D56" w:rsidP="001B7D56">
      <w:pPr>
        <w:spacing w:after="0"/>
      </w:pPr>
      <w:r>
        <w:t xml:space="preserve">                             G              GLIDERPORT</w:t>
      </w:r>
    </w:p>
    <w:p w:rsidR="001B7D56" w:rsidRDefault="001B7D56" w:rsidP="001B7D56">
      <w:pPr>
        <w:spacing w:after="0"/>
      </w:pPr>
      <w:r>
        <w:t xml:space="preserve">                             H              HELIPORT</w:t>
      </w:r>
    </w:p>
    <w:p w:rsidR="001B7D56" w:rsidRDefault="001B7D56" w:rsidP="000B22BD">
      <w:r>
        <w:lastRenderedPageBreak/>
        <w:t xml:space="preserve">                             U              ULTRALIGHT</w:t>
      </w:r>
    </w:p>
    <w:p w:rsidR="007B14F5" w:rsidRDefault="007B14F5" w:rsidP="000B22BD">
      <w:r>
        <w:t>SERVICED_STATE – This is the two letter state ID of the SERVICED FACILITY.</w:t>
      </w:r>
    </w:p>
    <w:p w:rsidR="006440CD" w:rsidRDefault="006440CD" w:rsidP="000B22BD">
      <w:r>
        <w:t>SERVICED_CITY – Serviced Facility Associated City Name.</w:t>
      </w:r>
    </w:p>
    <w:p w:rsidR="006440CD" w:rsidRDefault="006440CD" w:rsidP="000B22BD">
      <w:r>
        <w:t>SERVICED_COUNTRY - Country Post Office Code Serviced Facility Located</w:t>
      </w:r>
    </w:p>
    <w:p w:rsidR="007B14F5" w:rsidRDefault="007B14F5" w:rsidP="000B22BD">
      <w:r>
        <w:t>TOWER_OR_COMM_CALL – Radio cal</w:t>
      </w:r>
      <w:r w:rsidR="000E3645">
        <w:t>l used by pilot to contact ATC or FSS facility</w:t>
      </w:r>
      <w:r>
        <w:t>.</w:t>
      </w:r>
    </w:p>
    <w:p w:rsidR="007B14F5" w:rsidRDefault="007B14F5" w:rsidP="000B22BD">
      <w:r>
        <w:t>PRIMARY_APPROACH_RADIO_CALL – Radio call of facility that furnishes primary approach control.</w:t>
      </w:r>
    </w:p>
    <w:p w:rsidR="00BC75A4" w:rsidRDefault="007B14F5" w:rsidP="000B22BD">
      <w:r>
        <w:t>SECONDARY_APPROACH</w:t>
      </w:r>
      <w:r w:rsidR="00D00E16">
        <w:t>_RADIO_CALL – Radio call of facility that takes over approach control when primary control is a part-time facility.  Also used to indicate if approach control is provided by two different facilities.</w:t>
      </w:r>
    </w:p>
    <w:p w:rsidR="00AB6D93" w:rsidRDefault="00BC75A4" w:rsidP="000B22BD">
      <w:r>
        <w:t xml:space="preserve">PRIMARY_DEPARTURE_RADIO_CALL </w:t>
      </w:r>
      <w:r w:rsidR="00AB6D93">
        <w:t>–</w:t>
      </w:r>
      <w:r>
        <w:t xml:space="preserve"> </w:t>
      </w:r>
      <w:r w:rsidR="00AB6D93">
        <w:t xml:space="preserve">Radio call of facility that furnishes primary departure control.  </w:t>
      </w:r>
    </w:p>
    <w:p w:rsidR="008319F5" w:rsidRDefault="00AB6D93" w:rsidP="000B22BD">
      <w:r>
        <w:t>SECONDARY_DEPARTURE_RADIO_CALL – Radio call of facility that takes over departure control when primary control is part-time facility.  Also used to indicate if departure control is provided by two different facilities.</w:t>
      </w:r>
    </w:p>
    <w:p w:rsidR="009B60C4" w:rsidRDefault="008319F5" w:rsidP="000B22BD">
      <w:r>
        <w:t xml:space="preserve">FREQ – Frequency </w:t>
      </w:r>
      <w:r w:rsidR="009B60C4">
        <w:t>for SERVICED FACILITY use</w:t>
      </w:r>
      <w:r w:rsidR="00D176E8">
        <w:t>. In the case of a NAVAID with DME/TACAN Channel, the Frequency is displayed with the Channel – FREQ/CHAN.</w:t>
      </w:r>
    </w:p>
    <w:p w:rsidR="009B60C4" w:rsidRDefault="009B60C4" w:rsidP="000B22BD">
      <w:r>
        <w:t xml:space="preserve">FREQ_SUFFIX – </w:t>
      </w:r>
      <w:r w:rsidR="00C0417D">
        <w:t xml:space="preserve">Frequency suffix designation of </w:t>
      </w:r>
      <w:r w:rsidR="00C0417D" w:rsidRPr="00C0417D">
        <w:t>FM or blank</w:t>
      </w:r>
      <w:r>
        <w:t>.</w:t>
      </w:r>
    </w:p>
    <w:p w:rsidR="009B60C4" w:rsidRDefault="009B60C4" w:rsidP="000B22BD">
      <w:r>
        <w:t xml:space="preserve">USE_CODE – </w:t>
      </w:r>
      <w:r w:rsidR="00E84F82">
        <w:t xml:space="preserve">R indicates frequency is receive only at ATC.  T indicates transmit only.  </w:t>
      </w:r>
      <w:r w:rsidR="00E84F82" w:rsidRPr="00C0417D">
        <w:t>X</w:t>
      </w:r>
      <w:r w:rsidR="001E5136">
        <w:t xml:space="preserve"> has been used by the Air Force to indicate transmit and receive.  X</w:t>
      </w:r>
      <w:r w:rsidR="00E84F82" w:rsidRPr="00C0417D">
        <w:t xml:space="preserve"> </w:t>
      </w:r>
      <w:r w:rsidR="00C0417D">
        <w:t xml:space="preserve">is </w:t>
      </w:r>
      <w:r w:rsidR="001E5136">
        <w:t xml:space="preserve">also </w:t>
      </w:r>
      <w:r w:rsidR="00C0417D" w:rsidRPr="00C0417D">
        <w:t>sometimes associated with GCA</w:t>
      </w:r>
      <w:r w:rsidR="00526859">
        <w:t>, RADAR,</w:t>
      </w:r>
      <w:r w:rsidR="00C0417D" w:rsidRPr="00C0417D">
        <w:t xml:space="preserve"> and PAR type </w:t>
      </w:r>
      <w:r w:rsidR="00D7008C">
        <w:t xml:space="preserve">approach </w:t>
      </w:r>
      <w:r w:rsidR="00C0417D" w:rsidRPr="00C0417D">
        <w:t>procedures.</w:t>
      </w:r>
      <w:r w:rsidR="00393089">
        <w:t xml:space="preserve"> Y/N for Facility Type RCAG indicates whether RCAG is to be Charted or not.</w:t>
      </w:r>
    </w:p>
    <w:p w:rsidR="009B60C4" w:rsidRDefault="00826C16" w:rsidP="000B22BD">
      <w:r>
        <w:t xml:space="preserve">SECTORIZATION – </w:t>
      </w:r>
      <w:proofErr w:type="spellStart"/>
      <w:r>
        <w:t>Sectorization</w:t>
      </w:r>
      <w:proofErr w:type="spellEnd"/>
      <w:r w:rsidR="009B60C4">
        <w:t xml:space="preserve"> based on SERVICED FACILITY or airway boundaries, or limitations based on runway usage.</w:t>
      </w:r>
      <w:r>
        <w:t xml:space="preserve"> For ARTCC and RCAG, </w:t>
      </w:r>
      <w:proofErr w:type="spellStart"/>
      <w:r>
        <w:t>Sectorization</w:t>
      </w:r>
      <w:proofErr w:type="spellEnd"/>
      <w:r>
        <w:t xml:space="preserve"> identifies the Frequency</w:t>
      </w:r>
      <w:r w:rsidR="00746C7A">
        <w:t xml:space="preserve"> Altitude as Low, High,</w:t>
      </w:r>
      <w:r>
        <w:t xml:space="preserve"> Low/High</w:t>
      </w:r>
      <w:r w:rsidR="00746C7A">
        <w:t xml:space="preserve"> or Ultra-High</w:t>
      </w:r>
      <w:r>
        <w:t xml:space="preserve">. </w:t>
      </w:r>
    </w:p>
    <w:p w:rsidR="00A60466" w:rsidRDefault="009B60C4" w:rsidP="009178ED">
      <w:r>
        <w:t>FREQ_USE – SERVICED FACILITY frequency use description.</w:t>
      </w:r>
    </w:p>
    <w:sectPr w:rsidR="00A60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E1FFD"/>
    <w:multiLevelType w:val="hybridMultilevel"/>
    <w:tmpl w:val="CB5C3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5FD"/>
    <w:rsid w:val="0002592E"/>
    <w:rsid w:val="00084132"/>
    <w:rsid w:val="000B22BD"/>
    <w:rsid w:val="000B5E00"/>
    <w:rsid w:val="000E3645"/>
    <w:rsid w:val="001928A4"/>
    <w:rsid w:val="00194FF9"/>
    <w:rsid w:val="001B5B38"/>
    <w:rsid w:val="001B7D56"/>
    <w:rsid w:val="001E5136"/>
    <w:rsid w:val="001E7BFC"/>
    <w:rsid w:val="00203EF6"/>
    <w:rsid w:val="003525B7"/>
    <w:rsid w:val="00393089"/>
    <w:rsid w:val="003A02D2"/>
    <w:rsid w:val="003C4280"/>
    <w:rsid w:val="003D3BA9"/>
    <w:rsid w:val="003D4180"/>
    <w:rsid w:val="003D7A97"/>
    <w:rsid w:val="00421E61"/>
    <w:rsid w:val="00464532"/>
    <w:rsid w:val="004C09D5"/>
    <w:rsid w:val="004D3161"/>
    <w:rsid w:val="00526859"/>
    <w:rsid w:val="00534847"/>
    <w:rsid w:val="005815FD"/>
    <w:rsid w:val="005C3FBD"/>
    <w:rsid w:val="005E2351"/>
    <w:rsid w:val="005F56A1"/>
    <w:rsid w:val="006316E1"/>
    <w:rsid w:val="006440CD"/>
    <w:rsid w:val="00644852"/>
    <w:rsid w:val="006A4BED"/>
    <w:rsid w:val="006E4909"/>
    <w:rsid w:val="00711042"/>
    <w:rsid w:val="00746C7A"/>
    <w:rsid w:val="007B14F5"/>
    <w:rsid w:val="00826C16"/>
    <w:rsid w:val="008319F5"/>
    <w:rsid w:val="008874A8"/>
    <w:rsid w:val="009178ED"/>
    <w:rsid w:val="009471D6"/>
    <w:rsid w:val="009B60C4"/>
    <w:rsid w:val="00A60466"/>
    <w:rsid w:val="00AB6D93"/>
    <w:rsid w:val="00B55CDC"/>
    <w:rsid w:val="00BC75A4"/>
    <w:rsid w:val="00BD7B91"/>
    <w:rsid w:val="00C0417D"/>
    <w:rsid w:val="00CD59D0"/>
    <w:rsid w:val="00D00E16"/>
    <w:rsid w:val="00D176E8"/>
    <w:rsid w:val="00D3477D"/>
    <w:rsid w:val="00D7008C"/>
    <w:rsid w:val="00E84F82"/>
    <w:rsid w:val="00EA44C5"/>
    <w:rsid w:val="00EC46AD"/>
    <w:rsid w:val="00F345E7"/>
    <w:rsid w:val="00F62DEF"/>
    <w:rsid w:val="00FB1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2675C"/>
  <w15:chartTrackingRefBased/>
  <w15:docId w15:val="{6E5BD48F-D789-4623-BCEC-31572F78D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15FD"/>
    <w:pPr>
      <w:ind w:left="720"/>
      <w:contextualSpacing/>
    </w:pPr>
  </w:style>
  <w:style w:type="character" w:styleId="Hyperlink">
    <w:name w:val="Hyperlink"/>
    <w:uiPriority w:val="99"/>
    <w:unhideWhenUsed/>
    <w:rsid w:val="009178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fdc.faa.gov/nfdcApps/controllers/PublicSecurity/nfdcLog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924</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FAA</Company>
  <LinksUpToDate>false</LinksUpToDate>
  <CharactersWithSpaces>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Kubont, Colleen (FAA)</dc:creator>
  <cp:keywords/>
  <dc:description/>
  <cp:lastModifiedBy>Kubont, Colleen (FAA)</cp:lastModifiedBy>
  <cp:revision>23</cp:revision>
  <dcterms:created xsi:type="dcterms:W3CDTF">2021-12-01T14:25:00Z</dcterms:created>
  <dcterms:modified xsi:type="dcterms:W3CDTF">2022-08-22T18:30:00Z</dcterms:modified>
</cp:coreProperties>
</file>